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EC" w:rsidRDefault="005656EC" w:rsidP="005656EC">
      <w:pPr>
        <w:pStyle w:val="01TEXT"/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4"/>
          <w:lang w:val="en-US" w:bidi="en-US"/>
        </w:rPr>
      </w:pPr>
      <w:r w:rsidRPr="005656EC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4"/>
          <w:lang w:val="en-US" w:bidi="en-US"/>
        </w:rPr>
        <w:t>“Jeep</w:t>
      </w:r>
      <w:r w:rsidRPr="005656EC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4"/>
          <w:vertAlign w:val="subscript"/>
          <w:lang w:val="en-US" w:bidi="en-US"/>
        </w:rPr>
        <w:t>®</w:t>
      </w:r>
      <w:r w:rsidRPr="005656EC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4"/>
          <w:lang w:val="en-US" w:bidi="en-US"/>
        </w:rPr>
        <w:t xml:space="preserve"> Compass Recalculating Tour” </w:t>
      </w:r>
      <w:r w:rsidR="00D947D3">
        <w:rPr>
          <w:rFonts w:asciiTheme="majorHAnsi" w:hAnsiTheme="majorHAnsi" w:cstheme="majorHAnsi"/>
          <w:b/>
          <w:bCs/>
          <w:iCs/>
          <w:color w:val="000000" w:themeColor="accent1"/>
          <w:sz w:val="24"/>
          <w:szCs w:val="24"/>
          <w:lang w:val="en-US" w:bidi="en-US"/>
        </w:rPr>
        <w:t>startet in Wien</w:t>
      </w:r>
    </w:p>
    <w:p w:rsidR="00A36B74" w:rsidRPr="005656EC" w:rsidRDefault="00A36B74" w:rsidP="00481E0C">
      <w:pPr>
        <w:pStyle w:val="01TEXT"/>
        <w:rPr>
          <w:rFonts w:asciiTheme="majorHAnsi" w:hAnsiTheme="majorHAnsi" w:cstheme="majorHAnsi"/>
          <w:b/>
          <w:iCs/>
          <w:color w:val="000000" w:themeColor="accent1"/>
          <w:sz w:val="24"/>
          <w:szCs w:val="24"/>
          <w:lang w:val="en-US"/>
        </w:rPr>
      </w:pPr>
    </w:p>
    <w:p w:rsidR="00D947D3" w:rsidRDefault="00D947D3" w:rsidP="005656EC">
      <w:pPr>
        <w:pStyle w:val="01TEXT"/>
        <w:numPr>
          <w:ilvl w:val="0"/>
          <w:numId w:val="10"/>
        </w:numPr>
        <w:rPr>
          <w:b/>
          <w:i/>
          <w:sz w:val="22"/>
          <w:szCs w:val="22"/>
          <w:lang w:val="de-DE" w:bidi="en-US"/>
        </w:rPr>
      </w:pPr>
      <w:r w:rsidRPr="00D947D3">
        <w:rPr>
          <w:b/>
          <w:i/>
          <w:sz w:val="22"/>
          <w:szCs w:val="22"/>
          <w:lang w:val="de-DE" w:bidi="en-US"/>
        </w:rPr>
        <w:t>Tour bringt</w:t>
      </w:r>
      <w:r>
        <w:rPr>
          <w:b/>
          <w:i/>
          <w:sz w:val="22"/>
          <w:szCs w:val="22"/>
          <w:lang w:val="de-DE" w:bidi="en-US"/>
        </w:rPr>
        <w:t xml:space="preserve"> Offroad Abenteuer </w:t>
      </w:r>
      <w:r w:rsidRPr="00D947D3">
        <w:rPr>
          <w:b/>
          <w:i/>
          <w:sz w:val="22"/>
          <w:szCs w:val="22"/>
          <w:lang w:val="de-DE" w:bidi="en-US"/>
        </w:rPr>
        <w:t>nach Wien, Berlin, Zürich, Valencia</w:t>
      </w:r>
      <w:r>
        <w:rPr>
          <w:b/>
          <w:i/>
          <w:sz w:val="22"/>
          <w:szCs w:val="22"/>
          <w:lang w:val="de-DE" w:bidi="en-US"/>
        </w:rPr>
        <w:t xml:space="preserve"> und </w:t>
      </w:r>
      <w:r w:rsidR="002E770C">
        <w:rPr>
          <w:b/>
          <w:i/>
          <w:sz w:val="22"/>
          <w:szCs w:val="22"/>
          <w:lang w:val="de-DE" w:bidi="en-US"/>
        </w:rPr>
        <w:t>Italien</w:t>
      </w:r>
    </w:p>
    <w:p w:rsidR="00D947D3" w:rsidRPr="00D947D3" w:rsidRDefault="002E770C" w:rsidP="005656EC">
      <w:pPr>
        <w:pStyle w:val="01TEXT"/>
        <w:numPr>
          <w:ilvl w:val="0"/>
          <w:numId w:val="10"/>
        </w:numPr>
        <w:rPr>
          <w:b/>
          <w:i/>
          <w:sz w:val="22"/>
          <w:szCs w:val="22"/>
          <w:lang w:val="de-DE" w:bidi="en-US"/>
        </w:rPr>
      </w:pPr>
      <w:r>
        <w:rPr>
          <w:b/>
          <w:i/>
          <w:sz w:val="22"/>
          <w:szCs w:val="22"/>
          <w:lang w:val="de-DE" w:bidi="en-US"/>
        </w:rPr>
        <w:t>Besucher erleben als E</w:t>
      </w:r>
      <w:r w:rsidR="00D947D3">
        <w:rPr>
          <w:b/>
          <w:i/>
          <w:sz w:val="22"/>
          <w:szCs w:val="22"/>
          <w:lang w:val="de-DE" w:bidi="en-US"/>
        </w:rPr>
        <w:t xml:space="preserve">rste den neuen </w:t>
      </w:r>
      <w:r w:rsidR="00D947D3" w:rsidRPr="00D947D3">
        <w:rPr>
          <w:b/>
          <w:i/>
          <w:sz w:val="22"/>
          <w:szCs w:val="22"/>
          <w:lang w:val="de-DE" w:bidi="en-US"/>
        </w:rPr>
        <w:t>Jeep</w:t>
      </w:r>
      <w:r w:rsidR="00D947D3" w:rsidRPr="00D947D3">
        <w:rPr>
          <w:b/>
          <w:i/>
          <w:sz w:val="22"/>
          <w:szCs w:val="22"/>
          <w:vertAlign w:val="subscript"/>
          <w:lang w:val="de-DE" w:bidi="en-US"/>
        </w:rPr>
        <w:t>®</w:t>
      </w:r>
      <w:r w:rsidR="00D947D3" w:rsidRPr="00D947D3">
        <w:rPr>
          <w:b/>
          <w:i/>
          <w:sz w:val="22"/>
          <w:szCs w:val="22"/>
          <w:lang w:val="de-DE" w:bidi="en-US"/>
        </w:rPr>
        <w:t xml:space="preserve"> Compass</w:t>
      </w:r>
      <w:r w:rsidR="00D947D3">
        <w:rPr>
          <w:b/>
          <w:i/>
          <w:sz w:val="22"/>
          <w:szCs w:val="22"/>
          <w:lang w:val="de-DE" w:bidi="en-US"/>
        </w:rPr>
        <w:t xml:space="preserve"> in einzigartige</w:t>
      </w:r>
      <w:r>
        <w:rPr>
          <w:b/>
          <w:i/>
          <w:sz w:val="22"/>
          <w:szCs w:val="22"/>
          <w:lang w:val="de-DE" w:bidi="en-US"/>
        </w:rPr>
        <w:t>r</w:t>
      </w:r>
      <w:r w:rsidR="00D947D3">
        <w:rPr>
          <w:b/>
          <w:i/>
          <w:sz w:val="22"/>
          <w:szCs w:val="22"/>
          <w:lang w:val="de-DE" w:bidi="en-US"/>
        </w:rPr>
        <w:t xml:space="preserve"> Umgebung</w:t>
      </w:r>
    </w:p>
    <w:p w:rsidR="005656EC" w:rsidRPr="002E4AD4" w:rsidRDefault="002E4AD4" w:rsidP="005656EC">
      <w:pPr>
        <w:pStyle w:val="01TEXT"/>
        <w:numPr>
          <w:ilvl w:val="0"/>
          <w:numId w:val="10"/>
        </w:numPr>
        <w:rPr>
          <w:b/>
          <w:i/>
          <w:sz w:val="22"/>
          <w:szCs w:val="22"/>
          <w:lang w:val="de-DE" w:bidi="en-US"/>
        </w:rPr>
      </w:pPr>
      <w:r w:rsidRPr="002E4AD4">
        <w:rPr>
          <w:b/>
          <w:i/>
          <w:sz w:val="22"/>
          <w:szCs w:val="22"/>
          <w:lang w:val="de-DE" w:bidi="en-US"/>
        </w:rPr>
        <w:t>Exklusive “</w:t>
      </w:r>
      <w:proofErr w:type="spellStart"/>
      <w:r w:rsidRPr="002E4AD4">
        <w:rPr>
          <w:b/>
          <w:i/>
          <w:sz w:val="22"/>
          <w:szCs w:val="22"/>
          <w:lang w:val="de-DE" w:bidi="en-US"/>
        </w:rPr>
        <w:t>Glamping</w:t>
      </w:r>
      <w:proofErr w:type="spellEnd"/>
      <w:r w:rsidRPr="002E4AD4">
        <w:rPr>
          <w:b/>
          <w:i/>
          <w:sz w:val="22"/>
          <w:szCs w:val="22"/>
          <w:lang w:val="de-DE" w:bidi="en-US"/>
        </w:rPr>
        <w:t>-Übernachtung” zu gewinnen</w:t>
      </w:r>
      <w:r w:rsidR="00D947D3" w:rsidRPr="002E4AD4">
        <w:rPr>
          <w:b/>
          <w:i/>
          <w:sz w:val="22"/>
          <w:szCs w:val="22"/>
          <w:lang w:val="de-DE" w:bidi="en-US"/>
        </w:rPr>
        <w:t xml:space="preserve"> </w:t>
      </w:r>
    </w:p>
    <w:p w:rsidR="00246193" w:rsidRDefault="00246193" w:rsidP="00481E0C">
      <w:pPr>
        <w:pStyle w:val="01TEXT"/>
        <w:rPr>
          <w:rFonts w:asciiTheme="minorHAnsi" w:eastAsia="Calibri" w:hAnsiTheme="minorHAnsi" w:cstheme="minorHAnsi"/>
          <w:color w:val="auto"/>
          <w:szCs w:val="18"/>
          <w:lang w:val="de-DE" w:eastAsia="en-US"/>
        </w:rPr>
      </w:pPr>
    </w:p>
    <w:p w:rsidR="002E770C" w:rsidRPr="002E4AD4" w:rsidRDefault="002E770C" w:rsidP="00481E0C">
      <w:pPr>
        <w:pStyle w:val="01TEXT"/>
        <w:rPr>
          <w:rFonts w:asciiTheme="minorHAnsi" w:eastAsia="Calibri" w:hAnsiTheme="minorHAnsi" w:cstheme="minorHAnsi"/>
          <w:color w:val="auto"/>
          <w:szCs w:val="18"/>
          <w:lang w:val="de-DE" w:eastAsia="en-US"/>
        </w:rPr>
      </w:pPr>
    </w:p>
    <w:p w:rsidR="005656EC" w:rsidRPr="00F401F2" w:rsidRDefault="005656EC" w:rsidP="00F401F2">
      <w:pPr>
        <w:pStyle w:val="01TEXT"/>
        <w:rPr>
          <w:rStyle w:val="tgc"/>
          <w:rFonts w:asciiTheme="minorHAnsi" w:eastAsia="Calibri" w:hAnsiTheme="minorHAnsi" w:cstheme="minorHAnsi"/>
          <w:b/>
          <w:color w:val="auto"/>
          <w:szCs w:val="18"/>
          <w:lang w:val="de-DE" w:eastAsia="en-US"/>
        </w:rPr>
      </w:pPr>
      <w:r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>Wien</w:t>
      </w:r>
      <w:r w:rsidR="006843AD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 xml:space="preserve">, </w:t>
      </w:r>
      <w:r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>9</w:t>
      </w:r>
      <w:r w:rsidR="00EE7762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 xml:space="preserve">. </w:t>
      </w:r>
      <w:r w:rsidR="005666AD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>Juni</w:t>
      </w:r>
      <w:r w:rsidR="005023C1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 xml:space="preserve"> </w:t>
      </w:r>
      <w:r w:rsidR="006843AD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>201</w:t>
      </w:r>
      <w:r w:rsidR="00E9059C" w:rsidRPr="00F401F2">
        <w:rPr>
          <w:rFonts w:asciiTheme="minorHAnsi" w:eastAsia="Calibri" w:hAnsiTheme="minorHAnsi" w:cstheme="minorHAnsi"/>
          <w:b/>
          <w:color w:val="auto"/>
          <w:szCs w:val="18"/>
          <w:lang w:val="de-DE" w:eastAsia="en-US"/>
        </w:rPr>
        <w:t>7</w:t>
      </w:r>
    </w:p>
    <w:p w:rsidR="005656EC" w:rsidRPr="002E770C" w:rsidRDefault="00644A79" w:rsidP="00F401F2">
      <w:pPr>
        <w:rPr>
          <w:rStyle w:val="tgc"/>
          <w:rFonts w:asciiTheme="majorHAnsi" w:hAnsiTheme="majorHAnsi"/>
          <w:color w:val="222222"/>
          <w:lang w:val="de-DE"/>
        </w:rPr>
      </w:pP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Der sehnsüchtig erwartete </w:t>
      </w:r>
      <w:r w:rsidRPr="002E770C">
        <w:rPr>
          <w:rStyle w:val="tgc"/>
          <w:color w:val="222222"/>
          <w:lang w:val="de-DE"/>
        </w:rPr>
        <w:t>Jeep</w:t>
      </w:r>
      <w:r w:rsidRPr="002E770C">
        <w:rPr>
          <w:rStyle w:val="tgc"/>
          <w:color w:val="222222"/>
          <w:vertAlign w:val="subscript"/>
          <w:lang w:val="de-DE"/>
        </w:rPr>
        <w:t>®</w:t>
      </w:r>
      <w:r w:rsidRPr="002E770C">
        <w:rPr>
          <w:rStyle w:val="tgc"/>
          <w:color w:val="222222"/>
          <w:lang w:val="de-DE"/>
        </w:rPr>
        <w:t xml:space="preserve"> Compass – das neueste Modell der preisgekrönten SUV-Familie der </w:t>
      </w:r>
      <w:r w:rsidR="002E4AD4" w:rsidRPr="002E770C">
        <w:rPr>
          <w:rStyle w:val="tgc"/>
          <w:color w:val="222222"/>
          <w:lang w:val="de-DE"/>
        </w:rPr>
        <w:t>Kultm</w:t>
      </w:r>
      <w:r w:rsidRPr="002E770C">
        <w:rPr>
          <w:rStyle w:val="tgc"/>
          <w:color w:val="222222"/>
          <w:lang w:val="de-DE"/>
        </w:rPr>
        <w:t>arke</w:t>
      </w:r>
      <w:r w:rsidR="00636D44" w:rsidRPr="002E770C">
        <w:rPr>
          <w:rStyle w:val="tgc"/>
          <w:color w:val="222222"/>
          <w:lang w:val="de-DE"/>
        </w:rPr>
        <w:t xml:space="preserve"> - </w:t>
      </w:r>
      <w:r w:rsidR="002E4AD4" w:rsidRPr="002E770C">
        <w:rPr>
          <w:rStyle w:val="tgc"/>
          <w:color w:val="222222"/>
          <w:lang w:val="de-DE"/>
        </w:rPr>
        <w:t>startet</w:t>
      </w:r>
      <w:r w:rsidR="00636D44" w:rsidRPr="002E770C">
        <w:rPr>
          <w:rStyle w:val="tgc"/>
          <w:color w:val="222222"/>
          <w:lang w:val="de-DE"/>
        </w:rPr>
        <w:t xml:space="preserve"> </w:t>
      </w:r>
      <w:r w:rsidR="002E4AD4" w:rsidRPr="002E770C">
        <w:rPr>
          <w:rStyle w:val="tgc"/>
          <w:color w:val="222222"/>
          <w:lang w:val="de-DE"/>
        </w:rPr>
        <w:t xml:space="preserve">bereits vor seiner Markteinführung im Juli </w:t>
      </w:r>
      <w:r w:rsidR="00636D44" w:rsidRPr="002E770C">
        <w:rPr>
          <w:rStyle w:val="tgc"/>
          <w:color w:val="222222"/>
          <w:lang w:val="de-DE"/>
        </w:rPr>
        <w:t>eine</w:t>
      </w:r>
      <w:r w:rsidRPr="002E770C">
        <w:rPr>
          <w:rStyle w:val="tgc"/>
          <w:color w:val="222222"/>
          <w:lang w:val="de-DE"/>
        </w:rPr>
        <w:t xml:space="preserve"> </w:t>
      </w:r>
      <w:r w:rsidR="002E4AD4" w:rsidRPr="002E770C">
        <w:rPr>
          <w:rStyle w:val="tgc"/>
          <w:color w:val="222222"/>
          <w:lang w:val="de-DE"/>
        </w:rPr>
        <w:t>aufsehenerregende</w:t>
      </w:r>
      <w:r w:rsidRPr="002E770C">
        <w:rPr>
          <w:rStyle w:val="tgc"/>
          <w:color w:val="222222"/>
          <w:lang w:val="de-DE"/>
        </w:rPr>
        <w:t xml:space="preserve"> Tour in </w:t>
      </w:r>
      <w:r w:rsidR="002E4AD4" w:rsidRPr="002E770C">
        <w:rPr>
          <w:rStyle w:val="tgc"/>
          <w:color w:val="222222"/>
          <w:lang w:val="de-DE"/>
        </w:rPr>
        <w:t>mehrere europäische Großstädte.</w:t>
      </w:r>
    </w:p>
    <w:p w:rsidR="00470329" w:rsidRPr="002E770C" w:rsidRDefault="00E2507A" w:rsidP="00F401F2">
      <w:pPr>
        <w:rPr>
          <w:rStyle w:val="tgc"/>
          <w:rFonts w:asciiTheme="majorHAnsi" w:hAnsiTheme="majorHAnsi"/>
          <w:color w:val="222222"/>
          <w:lang w:val="de-DE"/>
        </w:rPr>
      </w:pPr>
      <w:r w:rsidRPr="002E770C">
        <w:rPr>
          <w:rStyle w:val="tgc"/>
          <w:rFonts w:asciiTheme="majorHAnsi" w:hAnsiTheme="majorHAnsi"/>
          <w:color w:val="222222"/>
          <w:lang w:val="de-DE"/>
        </w:rPr>
        <w:br/>
        <w:t xml:space="preserve">Die 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>„</w:t>
      </w:r>
      <w:r w:rsidRPr="002E770C">
        <w:rPr>
          <w:rStyle w:val="tgc"/>
          <w:rFonts w:asciiTheme="majorHAnsi" w:hAnsiTheme="majorHAnsi"/>
          <w:color w:val="222222"/>
          <w:lang w:val="de-DE"/>
        </w:rPr>
        <w:t>Jeep</w:t>
      </w:r>
      <w:r w:rsidR="00850A09" w:rsidRPr="002E770C">
        <w:rPr>
          <w:rStyle w:val="tgc"/>
          <w:color w:val="222222"/>
          <w:vertAlign w:val="subscript"/>
          <w:lang w:val="de-DE"/>
        </w:rPr>
        <w:t>®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</w:t>
      </w:r>
      <w:proofErr w:type="spellStart"/>
      <w:r w:rsidRPr="002E770C">
        <w:rPr>
          <w:rStyle w:val="tgc"/>
          <w:rFonts w:asciiTheme="majorHAnsi" w:hAnsiTheme="majorHAnsi"/>
          <w:color w:val="222222"/>
          <w:lang w:val="de-DE"/>
        </w:rPr>
        <w:t>Compass</w:t>
      </w:r>
      <w:proofErr w:type="spellEnd"/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</w:t>
      </w:r>
      <w:proofErr w:type="spellStart"/>
      <w:r w:rsidRPr="002E770C">
        <w:rPr>
          <w:rStyle w:val="tgc"/>
          <w:rFonts w:asciiTheme="majorHAnsi" w:hAnsiTheme="majorHAnsi"/>
          <w:color w:val="222222"/>
          <w:lang w:val="de-DE"/>
        </w:rPr>
        <w:t>Recalculating</w:t>
      </w:r>
      <w:proofErr w:type="spellEnd"/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Tour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>“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gibt </w:t>
      </w:r>
      <w:r w:rsidR="00850A09" w:rsidRPr="002E770C">
        <w:rPr>
          <w:rStyle w:val="tgc"/>
          <w:rFonts w:asciiTheme="majorHAnsi" w:hAnsiTheme="majorHAnsi"/>
          <w:color w:val="222222"/>
          <w:lang w:val="de-DE"/>
        </w:rPr>
        <w:t>den Fans der Marke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die 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>Möglichkeit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, das neue Modell </w:t>
      </w:r>
      <w:r w:rsidR="002E770C">
        <w:rPr>
          <w:rStyle w:val="tgc"/>
          <w:rFonts w:asciiTheme="majorHAnsi" w:hAnsiTheme="majorHAnsi"/>
          <w:color w:val="222222"/>
          <w:lang w:val="de-DE"/>
        </w:rPr>
        <w:t>als E</w:t>
      </w:r>
      <w:r w:rsidR="00850A09" w:rsidRPr="002E770C">
        <w:rPr>
          <w:rStyle w:val="tgc"/>
          <w:rFonts w:asciiTheme="majorHAnsi" w:hAnsiTheme="majorHAnsi"/>
          <w:color w:val="222222"/>
          <w:lang w:val="de-DE"/>
        </w:rPr>
        <w:t xml:space="preserve">rste zu fahren 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und 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>das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authentische Jeep-Design, legendäre Offroad-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>Fähigkeiten, exzellente Straßend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ynamik, benutzerfreundliche Konnektivität und </w:t>
      </w:r>
      <w:r w:rsidR="005900AE" w:rsidRPr="002E770C">
        <w:rPr>
          <w:rStyle w:val="tgc"/>
          <w:rFonts w:asciiTheme="majorHAnsi" w:hAnsiTheme="majorHAnsi"/>
          <w:color w:val="222222"/>
          <w:lang w:val="de-DE"/>
        </w:rPr>
        <w:t xml:space="preserve">die </w:t>
      </w:r>
      <w:r w:rsidRPr="002E770C">
        <w:rPr>
          <w:rStyle w:val="tgc"/>
          <w:rFonts w:asciiTheme="majorHAnsi" w:hAnsiTheme="majorHAnsi"/>
          <w:color w:val="222222"/>
          <w:lang w:val="de-DE"/>
        </w:rPr>
        <w:t>fortschrittlichen Sicherheitstechnologien</w:t>
      </w:r>
      <w:r w:rsidR="005900AE" w:rsidRPr="002E770C">
        <w:rPr>
          <w:rStyle w:val="tgc"/>
          <w:rFonts w:asciiTheme="majorHAnsi" w:hAnsiTheme="majorHAnsi"/>
          <w:color w:val="222222"/>
          <w:lang w:val="de-DE"/>
        </w:rPr>
        <w:t xml:space="preserve"> zu erleben</w:t>
      </w:r>
      <w:r w:rsidRPr="002E770C">
        <w:rPr>
          <w:rStyle w:val="tgc"/>
          <w:rFonts w:asciiTheme="majorHAnsi" w:hAnsiTheme="majorHAnsi"/>
          <w:color w:val="222222"/>
          <w:lang w:val="de-DE"/>
        </w:rPr>
        <w:t>.</w:t>
      </w:r>
      <w:r w:rsidR="004116EF" w:rsidRPr="002E770C">
        <w:rPr>
          <w:rStyle w:val="tgc"/>
          <w:rFonts w:asciiTheme="majorHAnsi" w:hAnsiTheme="majorHAnsi"/>
          <w:color w:val="222222"/>
          <w:lang w:val="de-DE"/>
        </w:rPr>
        <w:br/>
      </w:r>
      <w:r w:rsidR="004116EF" w:rsidRPr="002E770C">
        <w:rPr>
          <w:rStyle w:val="tgc"/>
          <w:rFonts w:asciiTheme="majorHAnsi" w:hAnsiTheme="majorHAnsi"/>
          <w:color w:val="222222"/>
          <w:lang w:val="de-DE"/>
        </w:rPr>
        <w:br/>
      </w:r>
      <w:r w:rsidR="002E4AD4" w:rsidRPr="002E770C">
        <w:rPr>
          <w:rStyle w:val="tgc"/>
          <w:color w:val="222222"/>
          <w:lang w:val="de-DE"/>
        </w:rPr>
        <w:t>Wien ist vom 9. bis 11. Juni die</w:t>
      </w:r>
      <w:r w:rsidR="002E4AD4" w:rsidRPr="002E770C">
        <w:rPr>
          <w:rStyle w:val="tgc"/>
          <w:rFonts w:asciiTheme="majorHAnsi" w:hAnsiTheme="majorHAnsi"/>
          <w:color w:val="222222"/>
          <w:lang w:val="de-DE"/>
        </w:rPr>
        <w:t xml:space="preserve"> </w:t>
      </w:r>
      <w:r w:rsidR="002E4AD4" w:rsidRPr="002E770C">
        <w:rPr>
          <w:rStyle w:val="tgc"/>
          <w:color w:val="222222"/>
          <w:lang w:val="de-DE"/>
        </w:rPr>
        <w:t>e</w:t>
      </w:r>
      <w:r w:rsidR="00C244B1" w:rsidRPr="002E770C">
        <w:rPr>
          <w:rStyle w:val="tgc"/>
          <w:color w:val="222222"/>
          <w:lang w:val="de-DE"/>
        </w:rPr>
        <w:t xml:space="preserve">rste von 4 ausgewählten europäischen Städten der </w:t>
      </w:r>
      <w:r w:rsidR="002E4AD4" w:rsidRPr="002E770C">
        <w:rPr>
          <w:rStyle w:val="tgc"/>
          <w:color w:val="222222"/>
          <w:lang w:val="de-DE"/>
        </w:rPr>
        <w:t>„</w:t>
      </w:r>
      <w:r w:rsidR="00C244B1" w:rsidRPr="002E770C">
        <w:rPr>
          <w:rStyle w:val="tgc"/>
          <w:color w:val="222222"/>
          <w:lang w:val="de-DE"/>
        </w:rPr>
        <w:t>Jeep</w:t>
      </w:r>
      <w:r w:rsidR="00C244B1" w:rsidRPr="002E770C">
        <w:rPr>
          <w:rStyle w:val="tgc"/>
          <w:color w:val="222222"/>
          <w:vertAlign w:val="subscript"/>
          <w:lang w:val="de-DE"/>
        </w:rPr>
        <w:t>®</w:t>
      </w:r>
      <w:r w:rsidR="00C244B1" w:rsidRPr="002E770C">
        <w:rPr>
          <w:rStyle w:val="tgc"/>
          <w:color w:val="222222"/>
          <w:lang w:val="de-DE"/>
        </w:rPr>
        <w:t xml:space="preserve"> </w:t>
      </w:r>
      <w:proofErr w:type="spellStart"/>
      <w:r w:rsidR="00C244B1" w:rsidRPr="002E770C">
        <w:rPr>
          <w:rStyle w:val="tgc"/>
          <w:color w:val="222222"/>
          <w:lang w:val="de-DE"/>
        </w:rPr>
        <w:t>Compass</w:t>
      </w:r>
      <w:proofErr w:type="spellEnd"/>
      <w:r w:rsidR="00C244B1" w:rsidRPr="002E770C">
        <w:rPr>
          <w:rStyle w:val="tgc"/>
          <w:color w:val="222222"/>
          <w:lang w:val="de-DE"/>
        </w:rPr>
        <w:t xml:space="preserve"> </w:t>
      </w:r>
      <w:proofErr w:type="spellStart"/>
      <w:r w:rsidR="00C244B1" w:rsidRPr="002E770C">
        <w:rPr>
          <w:rStyle w:val="tgc"/>
          <w:color w:val="222222"/>
          <w:lang w:val="de-DE"/>
        </w:rPr>
        <w:t>Recalculating</w:t>
      </w:r>
      <w:proofErr w:type="spellEnd"/>
      <w:r w:rsidR="00C244B1" w:rsidRPr="002E770C">
        <w:rPr>
          <w:rStyle w:val="tgc"/>
          <w:color w:val="222222"/>
          <w:lang w:val="de-DE"/>
        </w:rPr>
        <w:t xml:space="preserve"> Tour</w:t>
      </w:r>
      <w:r w:rsidR="002E4AD4" w:rsidRPr="002E770C">
        <w:rPr>
          <w:rStyle w:val="tgc"/>
          <w:color w:val="222222"/>
          <w:lang w:val="de-DE"/>
        </w:rPr>
        <w:t>“</w:t>
      </w:r>
      <w:r w:rsidR="002E770C">
        <w:rPr>
          <w:rStyle w:val="tgc"/>
          <w:color w:val="222222"/>
          <w:lang w:val="de-DE"/>
        </w:rPr>
        <w:t>,</w:t>
      </w:r>
      <w:r w:rsidR="00C244B1" w:rsidRPr="002E770C">
        <w:rPr>
          <w:rStyle w:val="tgc"/>
          <w:color w:val="222222"/>
          <w:lang w:val="de-DE"/>
        </w:rPr>
        <w:t xml:space="preserve"> </w:t>
      </w:r>
      <w:r w:rsidR="00470329" w:rsidRPr="002E770C">
        <w:rPr>
          <w:rStyle w:val="tgc"/>
          <w:color w:val="222222"/>
          <w:lang w:val="de-DE"/>
        </w:rPr>
        <w:t>i</w:t>
      </w:r>
      <w:r w:rsidR="002E770C">
        <w:rPr>
          <w:rStyle w:val="tgc"/>
          <w:color w:val="222222"/>
          <w:lang w:val="de-DE"/>
        </w:rPr>
        <w:t xml:space="preserve">n denen in einer aufsehenerregenden und </w:t>
      </w:r>
      <w:r w:rsidR="002E4E8A">
        <w:rPr>
          <w:rStyle w:val="tgc"/>
          <w:color w:val="222222"/>
          <w:lang w:val="de-DE"/>
        </w:rPr>
        <w:t>ansprechenden</w:t>
      </w:r>
      <w:r w:rsidR="002E770C">
        <w:rPr>
          <w:rStyle w:val="tgc"/>
          <w:color w:val="222222"/>
          <w:lang w:val="de-DE"/>
        </w:rPr>
        <w:t xml:space="preserve"> Jeep-</w:t>
      </w:r>
      <w:r w:rsidR="00470329" w:rsidRPr="002E770C">
        <w:rPr>
          <w:rStyle w:val="tgc"/>
          <w:color w:val="222222"/>
          <w:lang w:val="de-DE"/>
        </w:rPr>
        <w:t xml:space="preserve">Area </w:t>
      </w:r>
      <w:r w:rsidR="002E4E8A">
        <w:rPr>
          <w:rStyle w:val="tgc"/>
          <w:color w:val="222222"/>
          <w:lang w:val="de-DE"/>
        </w:rPr>
        <w:t>der neue SUV</w:t>
      </w:r>
      <w:r w:rsidR="002E770C">
        <w:rPr>
          <w:rStyle w:val="tgc"/>
          <w:color w:val="222222"/>
          <w:lang w:val="de-DE"/>
        </w:rPr>
        <w:t xml:space="preserve"> </w:t>
      </w:r>
      <w:r w:rsidR="002E4E8A">
        <w:rPr>
          <w:rStyle w:val="tgc"/>
          <w:color w:val="222222"/>
          <w:lang w:val="de-DE"/>
        </w:rPr>
        <w:t>sowie</w:t>
      </w:r>
      <w:r w:rsidR="002E770C">
        <w:rPr>
          <w:rStyle w:val="tgc"/>
          <w:color w:val="222222"/>
          <w:lang w:val="de-DE"/>
        </w:rPr>
        <w:t xml:space="preserve"> der</w:t>
      </w:r>
      <w:r w:rsidR="00470329" w:rsidRPr="002E770C">
        <w:rPr>
          <w:rStyle w:val="tgc"/>
          <w:color w:val="222222"/>
          <w:lang w:val="de-DE"/>
        </w:rPr>
        <w:t xml:space="preserve"> einzigartige Stil </w:t>
      </w:r>
      <w:r w:rsidR="002E4E8A">
        <w:rPr>
          <w:rStyle w:val="tgc"/>
          <w:color w:val="222222"/>
          <w:lang w:val="de-DE"/>
        </w:rPr>
        <w:t>und</w:t>
      </w:r>
      <w:r w:rsidR="00470329" w:rsidRPr="002E770C">
        <w:rPr>
          <w:rStyle w:val="tgc"/>
          <w:color w:val="222222"/>
          <w:lang w:val="de-DE"/>
        </w:rPr>
        <w:t xml:space="preserve"> die Geschichte der ameri</w:t>
      </w:r>
      <w:r w:rsidR="002E770C">
        <w:rPr>
          <w:rStyle w:val="tgc"/>
          <w:color w:val="222222"/>
          <w:lang w:val="de-DE"/>
        </w:rPr>
        <w:t>kanischen Marke präsentiert wird</w:t>
      </w:r>
      <w:r w:rsidR="00470329" w:rsidRPr="002E770C">
        <w:rPr>
          <w:rStyle w:val="tgc"/>
          <w:color w:val="222222"/>
          <w:lang w:val="de-DE"/>
        </w:rPr>
        <w:t>. </w:t>
      </w:r>
    </w:p>
    <w:p w:rsidR="00470329" w:rsidRPr="002E770C" w:rsidRDefault="00470329" w:rsidP="00F401F2">
      <w:pPr>
        <w:rPr>
          <w:rStyle w:val="tgc"/>
          <w:color w:val="222222"/>
          <w:lang w:val="de-DE"/>
        </w:rPr>
      </w:pPr>
    </w:p>
    <w:p w:rsidR="00131048" w:rsidRPr="002E770C" w:rsidRDefault="00131048" w:rsidP="00F401F2">
      <w:pPr>
        <w:rPr>
          <w:rStyle w:val="tgc"/>
          <w:rFonts w:asciiTheme="majorHAnsi" w:hAnsiTheme="majorHAnsi"/>
          <w:color w:val="222222"/>
          <w:lang w:val="de-DE"/>
        </w:rPr>
      </w:pP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Vor dem </w:t>
      </w:r>
      <w:proofErr w:type="spellStart"/>
      <w:r w:rsidRPr="002E770C">
        <w:rPr>
          <w:rStyle w:val="tgc"/>
          <w:rFonts w:asciiTheme="majorHAnsi" w:hAnsiTheme="majorHAnsi"/>
          <w:color w:val="222222"/>
          <w:lang w:val="de-DE"/>
        </w:rPr>
        <w:t>MuseumsQuartier</w:t>
      </w:r>
      <w:proofErr w:type="spellEnd"/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(MQ) im 7.</w:t>
      </w:r>
      <w:r w:rsidR="002E4E8A">
        <w:rPr>
          <w:rStyle w:val="tgc"/>
          <w:rFonts w:asciiTheme="majorHAnsi" w:hAnsiTheme="majorHAnsi"/>
          <w:color w:val="222222"/>
          <w:lang w:val="de-DE"/>
        </w:rPr>
        <w:t xml:space="preserve"> Wiener 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Bezirk </w:t>
      </w:r>
      <w:r w:rsidR="00470329" w:rsidRPr="002E770C">
        <w:rPr>
          <w:rStyle w:val="tgc"/>
          <w:rFonts w:asciiTheme="majorHAnsi" w:hAnsiTheme="majorHAnsi"/>
          <w:color w:val="222222"/>
          <w:lang w:val="de-DE"/>
        </w:rPr>
        <w:t xml:space="preserve">haben die Besucher </w:t>
      </w:r>
      <w:r w:rsidR="00342873">
        <w:rPr>
          <w:rStyle w:val="tgc"/>
          <w:rFonts w:asciiTheme="majorHAnsi" w:hAnsiTheme="majorHAnsi"/>
          <w:color w:val="222222"/>
          <w:lang w:val="de-DE"/>
        </w:rPr>
        <w:t xml:space="preserve">jeweils von 11 – 19 Uhr </w:t>
      </w:r>
      <w:bookmarkStart w:id="0" w:name="_GoBack"/>
      <w:bookmarkEnd w:id="0"/>
      <w:r w:rsidR="00470329" w:rsidRPr="002E770C">
        <w:rPr>
          <w:rStyle w:val="tgc"/>
          <w:rFonts w:asciiTheme="majorHAnsi" w:hAnsiTheme="majorHAnsi"/>
          <w:color w:val="222222"/>
          <w:lang w:val="de-DE"/>
        </w:rPr>
        <w:t xml:space="preserve">die Möglichkeit außergewöhnliche Testfahrten auf spektakulären Parcours 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in einer unkonventionellen Umgebung </w:t>
      </w:r>
      <w:r w:rsidR="00470329" w:rsidRPr="002E770C">
        <w:rPr>
          <w:rStyle w:val="tgc"/>
          <w:rFonts w:asciiTheme="majorHAnsi" w:hAnsiTheme="majorHAnsi"/>
          <w:color w:val="222222"/>
          <w:lang w:val="de-DE"/>
        </w:rPr>
        <w:t xml:space="preserve">im Herzen der Stadt zu </w:t>
      </w:r>
      <w:r w:rsidRPr="002E770C">
        <w:rPr>
          <w:rStyle w:val="tgc"/>
          <w:rFonts w:asciiTheme="majorHAnsi" w:hAnsiTheme="majorHAnsi"/>
          <w:color w:val="222222"/>
          <w:lang w:val="de-DE"/>
        </w:rPr>
        <w:t>erleben</w:t>
      </w:r>
      <w:r w:rsidR="00470329" w:rsidRPr="002E770C">
        <w:rPr>
          <w:rStyle w:val="tgc"/>
          <w:rFonts w:asciiTheme="majorHAnsi" w:hAnsiTheme="majorHAnsi"/>
          <w:color w:val="222222"/>
          <w:lang w:val="de-DE"/>
        </w:rPr>
        <w:t xml:space="preserve"> und die </w:t>
      </w:r>
      <w:r w:rsidR="002E4E8A">
        <w:rPr>
          <w:rStyle w:val="tgc"/>
          <w:rFonts w:asciiTheme="majorHAnsi" w:hAnsiTheme="majorHAnsi"/>
          <w:color w:val="222222"/>
          <w:lang w:val="de-DE"/>
        </w:rPr>
        <w:t>überzeugenden</w:t>
      </w:r>
      <w:r w:rsidR="002E770C">
        <w:rPr>
          <w:rStyle w:val="tgc"/>
          <w:rFonts w:asciiTheme="majorHAnsi" w:hAnsiTheme="majorHAnsi"/>
          <w:color w:val="222222"/>
          <w:lang w:val="de-DE"/>
        </w:rPr>
        <w:t xml:space="preserve"> </w:t>
      </w:r>
      <w:r w:rsidR="002E770C">
        <w:rPr>
          <w:rStyle w:val="tgc"/>
          <w:color w:val="222222"/>
          <w:lang w:val="de-DE"/>
        </w:rPr>
        <w:t>Eigenschaften</w:t>
      </w:r>
      <w:r w:rsidR="00470329" w:rsidRPr="002E770C">
        <w:rPr>
          <w:rStyle w:val="tgc"/>
          <w:color w:val="222222"/>
          <w:lang w:val="de-DE"/>
        </w:rPr>
        <w:t xml:space="preserve"> </w:t>
      </w:r>
      <w:r w:rsidR="002E4E8A">
        <w:rPr>
          <w:rStyle w:val="tgc"/>
          <w:color w:val="222222"/>
          <w:lang w:val="de-DE"/>
        </w:rPr>
        <w:t xml:space="preserve">des Wagens </w:t>
      </w:r>
      <w:r w:rsidR="00470329" w:rsidRPr="002E770C">
        <w:rPr>
          <w:rStyle w:val="tgc"/>
          <w:color w:val="222222"/>
          <w:lang w:val="de-DE"/>
        </w:rPr>
        <w:t xml:space="preserve">hautnah zu </w:t>
      </w:r>
      <w:r w:rsidR="00850A09" w:rsidRPr="002E770C">
        <w:rPr>
          <w:rStyle w:val="tgc"/>
          <w:color w:val="222222"/>
          <w:lang w:val="de-DE"/>
        </w:rPr>
        <w:t>erfahren</w:t>
      </w:r>
      <w:r w:rsidR="00470329" w:rsidRPr="002E770C">
        <w:rPr>
          <w:rStyle w:val="tgc"/>
          <w:rFonts w:asciiTheme="majorHAnsi" w:hAnsiTheme="majorHAnsi"/>
          <w:color w:val="222222"/>
          <w:lang w:val="de-DE"/>
        </w:rPr>
        <w:t xml:space="preserve">. </w:t>
      </w:r>
    </w:p>
    <w:p w:rsidR="00131048" w:rsidRPr="002E770C" w:rsidRDefault="00131048" w:rsidP="00F401F2">
      <w:pPr>
        <w:rPr>
          <w:rStyle w:val="tgc"/>
          <w:rFonts w:asciiTheme="majorHAnsi" w:hAnsiTheme="majorHAnsi"/>
          <w:color w:val="222222"/>
          <w:lang w:val="de-DE"/>
        </w:rPr>
      </w:pPr>
    </w:p>
    <w:p w:rsidR="00470329" w:rsidRPr="002E770C" w:rsidRDefault="00470329" w:rsidP="00F401F2">
      <w:pPr>
        <w:rPr>
          <w:rStyle w:val="tgc"/>
          <w:rFonts w:asciiTheme="majorHAnsi" w:hAnsiTheme="majorHAnsi"/>
          <w:color w:val="222222"/>
          <w:lang w:val="de-DE"/>
        </w:rPr>
      </w:pPr>
      <w:r w:rsidRPr="002E770C">
        <w:rPr>
          <w:rStyle w:val="tgc"/>
          <w:rFonts w:asciiTheme="majorHAnsi" w:hAnsiTheme="majorHAnsi"/>
          <w:color w:val="222222"/>
          <w:lang w:val="de-DE"/>
        </w:rPr>
        <w:t>In der Jeep</w:t>
      </w:r>
      <w:r w:rsidRPr="002E770C">
        <w:rPr>
          <w:rStyle w:val="tgc"/>
          <w:rFonts w:asciiTheme="majorHAnsi" w:hAnsiTheme="majorHAnsi"/>
          <w:color w:val="222222"/>
          <w:vertAlign w:val="subscript"/>
          <w:lang w:val="de-DE"/>
        </w:rPr>
        <w:t>®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Lounge kann man die Welt 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>der Marke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entdecken und die Wartezeit bis zu der Probefahrt angenehm verbringen. 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>Außerdem gibt es beim „Jeep</w:t>
      </w:r>
      <w:r w:rsidR="002E770C" w:rsidRPr="002E770C">
        <w:rPr>
          <w:rStyle w:val="tgc"/>
          <w:rFonts w:asciiTheme="majorHAnsi" w:hAnsiTheme="majorHAnsi"/>
          <w:color w:val="222222"/>
          <w:vertAlign w:val="subscript"/>
          <w:lang w:val="de-DE"/>
        </w:rPr>
        <w:t>®</w:t>
      </w:r>
      <w:r w:rsidR="002E4E8A">
        <w:rPr>
          <w:rStyle w:val="tgc"/>
          <w:rFonts w:asciiTheme="majorHAnsi" w:hAnsiTheme="majorHAnsi"/>
          <w:color w:val="222222"/>
          <w:lang w:val="de-DE"/>
        </w:rPr>
        <w:t xml:space="preserve"> </w:t>
      </w:r>
      <w:proofErr w:type="spellStart"/>
      <w:r w:rsidR="002E4E8A">
        <w:rPr>
          <w:rStyle w:val="tgc"/>
          <w:rFonts w:asciiTheme="majorHAnsi" w:hAnsiTheme="majorHAnsi"/>
          <w:color w:val="222222"/>
          <w:lang w:val="de-DE"/>
        </w:rPr>
        <w:t>Compass</w:t>
      </w:r>
      <w:proofErr w:type="spellEnd"/>
      <w:r w:rsidR="002E4E8A">
        <w:rPr>
          <w:rStyle w:val="tgc"/>
          <w:rFonts w:asciiTheme="majorHAnsi" w:hAnsiTheme="majorHAnsi"/>
          <w:color w:val="222222"/>
          <w:lang w:val="de-DE"/>
        </w:rPr>
        <w:t xml:space="preserve"> </w:t>
      </w:r>
      <w:proofErr w:type="spellStart"/>
      <w:r w:rsidR="002E4E8A">
        <w:rPr>
          <w:rStyle w:val="tgc"/>
          <w:rFonts w:asciiTheme="majorHAnsi" w:hAnsiTheme="majorHAnsi"/>
          <w:color w:val="222222"/>
          <w:lang w:val="de-DE"/>
        </w:rPr>
        <w:t>Recalculating</w:t>
      </w:r>
      <w:proofErr w:type="spellEnd"/>
      <w:r w:rsidR="002E4E8A">
        <w:rPr>
          <w:rStyle w:val="tgc"/>
          <w:rFonts w:asciiTheme="majorHAnsi" w:hAnsiTheme="majorHAnsi"/>
          <w:color w:val="222222"/>
          <w:lang w:val="de-DE"/>
        </w:rPr>
        <w:t>“ Quiz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 xml:space="preserve">die Chance </w:t>
      </w:r>
      <w:r w:rsidRPr="002E770C">
        <w:rPr>
          <w:rStyle w:val="tgc"/>
          <w:rFonts w:asciiTheme="majorHAnsi" w:hAnsiTheme="majorHAnsi"/>
          <w:color w:val="222222"/>
          <w:lang w:val="de-DE"/>
        </w:rPr>
        <w:t>ein exklusive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>s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„</w:t>
      </w:r>
      <w:proofErr w:type="spellStart"/>
      <w:r w:rsidRPr="002E770C">
        <w:rPr>
          <w:rStyle w:val="tgc"/>
          <w:rFonts w:asciiTheme="majorHAnsi" w:hAnsiTheme="majorHAnsi"/>
          <w:color w:val="222222"/>
          <w:lang w:val="de-DE"/>
        </w:rPr>
        <w:t>Glamping</w:t>
      </w:r>
      <w:proofErr w:type="spellEnd"/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“ 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>Erlebnis</w:t>
      </w:r>
      <w:r w:rsidRPr="002E770C">
        <w:rPr>
          <w:rStyle w:val="tgc"/>
          <w:rFonts w:asciiTheme="majorHAnsi" w:hAnsiTheme="majorHAnsi"/>
          <w:color w:val="222222"/>
          <w:lang w:val="de-DE"/>
        </w:rPr>
        <w:t xml:space="preserve"> an einer ausgefallenen Location für zwei Personen </w:t>
      </w:r>
      <w:r w:rsidR="00131048" w:rsidRPr="002E770C">
        <w:rPr>
          <w:rStyle w:val="tgc"/>
          <w:rFonts w:asciiTheme="majorHAnsi" w:hAnsiTheme="majorHAnsi"/>
          <w:color w:val="222222"/>
          <w:lang w:val="de-DE"/>
        </w:rPr>
        <w:t>zu gewinnen</w:t>
      </w:r>
      <w:r w:rsidRPr="002E770C">
        <w:rPr>
          <w:rStyle w:val="tgc"/>
          <w:rFonts w:asciiTheme="majorHAnsi" w:hAnsiTheme="majorHAnsi"/>
          <w:color w:val="222222"/>
          <w:lang w:val="de-DE"/>
        </w:rPr>
        <w:t>.</w:t>
      </w:r>
    </w:p>
    <w:p w:rsidR="00470329" w:rsidRPr="002E770C" w:rsidRDefault="00470329" w:rsidP="00F401F2">
      <w:pPr>
        <w:rPr>
          <w:rStyle w:val="tgc"/>
          <w:color w:val="222222"/>
          <w:lang w:val="de-DE"/>
        </w:rPr>
      </w:pPr>
      <w:r w:rsidRPr="002E770C">
        <w:rPr>
          <w:rStyle w:val="tgc"/>
          <w:color w:val="222222"/>
          <w:lang w:val="de-DE"/>
        </w:rPr>
        <w:t xml:space="preserve"> </w:t>
      </w:r>
    </w:p>
    <w:p w:rsidR="00E13C1F" w:rsidRDefault="00C244B1" w:rsidP="00636D44">
      <w:pPr>
        <w:rPr>
          <w:rStyle w:val="tgc"/>
          <w:rFonts w:asciiTheme="majorHAnsi" w:hAnsiTheme="majorHAnsi"/>
          <w:color w:val="FF0000"/>
          <w:lang w:val="de-DE"/>
        </w:rPr>
      </w:pPr>
      <w:r w:rsidRPr="002E770C">
        <w:rPr>
          <w:rStyle w:val="tgc"/>
          <w:color w:val="222222"/>
          <w:lang w:val="de-DE"/>
        </w:rPr>
        <w:t>W</w:t>
      </w:r>
      <w:r w:rsidR="004116EF" w:rsidRPr="002E770C">
        <w:rPr>
          <w:rStyle w:val="tgc"/>
          <w:color w:val="222222"/>
          <w:lang w:val="de-DE"/>
        </w:rPr>
        <w:t xml:space="preserve">eitere Stationen </w:t>
      </w:r>
      <w:r w:rsidR="00131048" w:rsidRPr="002E770C">
        <w:rPr>
          <w:rStyle w:val="tgc"/>
          <w:color w:val="222222"/>
          <w:lang w:val="de-DE"/>
        </w:rPr>
        <w:t xml:space="preserve">der Tour </w:t>
      </w:r>
      <w:r w:rsidR="004116EF" w:rsidRPr="002E770C">
        <w:rPr>
          <w:rStyle w:val="tgc"/>
          <w:color w:val="222222"/>
          <w:lang w:val="de-DE"/>
        </w:rPr>
        <w:t>sind Berlin (16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>-18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 xml:space="preserve"> Juni) , Zürich (2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>3-25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 xml:space="preserve"> Juni), Valencia (1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>-2</w:t>
      </w:r>
      <w:r w:rsidR="002E4E8A">
        <w:rPr>
          <w:rStyle w:val="tgc"/>
          <w:color w:val="222222"/>
          <w:lang w:val="de-DE"/>
        </w:rPr>
        <w:t>.</w:t>
      </w:r>
      <w:r w:rsidR="004116EF" w:rsidRPr="002E770C">
        <w:rPr>
          <w:rStyle w:val="tgc"/>
          <w:color w:val="222222"/>
          <w:lang w:val="de-DE"/>
        </w:rPr>
        <w:t xml:space="preserve"> Juli) </w:t>
      </w:r>
      <w:r w:rsidR="00131048" w:rsidRPr="002E770C">
        <w:rPr>
          <w:rStyle w:val="tgc"/>
          <w:color w:val="222222"/>
          <w:lang w:val="de-DE"/>
        </w:rPr>
        <w:t xml:space="preserve">bevor sie </w:t>
      </w:r>
      <w:r w:rsidR="004116EF" w:rsidRPr="002E770C">
        <w:rPr>
          <w:rStyle w:val="tgc"/>
          <w:color w:val="222222"/>
          <w:lang w:val="de-DE"/>
        </w:rPr>
        <w:t xml:space="preserve">in Italien </w:t>
      </w:r>
      <w:r w:rsidRPr="002E770C">
        <w:rPr>
          <w:rStyle w:val="tgc"/>
          <w:color w:val="222222"/>
          <w:lang w:val="de-DE"/>
        </w:rPr>
        <w:t>(11</w:t>
      </w:r>
      <w:r w:rsidR="002E4E8A">
        <w:rPr>
          <w:rStyle w:val="tgc"/>
          <w:color w:val="222222"/>
          <w:lang w:val="de-DE"/>
        </w:rPr>
        <w:t>.</w:t>
      </w:r>
      <w:r w:rsidRPr="002E770C">
        <w:rPr>
          <w:rStyle w:val="tgc"/>
          <w:color w:val="222222"/>
          <w:lang w:val="de-DE"/>
        </w:rPr>
        <w:t>-13</w:t>
      </w:r>
      <w:r w:rsidR="002E4E8A">
        <w:rPr>
          <w:rStyle w:val="tgc"/>
          <w:color w:val="222222"/>
          <w:lang w:val="de-DE"/>
        </w:rPr>
        <w:t>.</w:t>
      </w:r>
      <w:r w:rsidRPr="002E770C">
        <w:rPr>
          <w:rStyle w:val="tgc"/>
          <w:color w:val="222222"/>
          <w:lang w:val="de-DE"/>
        </w:rPr>
        <w:t xml:space="preserve"> Juli</w:t>
      </w:r>
      <w:r w:rsidR="00131048" w:rsidRPr="002E770C">
        <w:rPr>
          <w:rStyle w:val="tgc"/>
          <w:color w:val="222222"/>
          <w:lang w:val="de-DE"/>
        </w:rPr>
        <w:t>) endet.</w:t>
      </w:r>
      <w:r w:rsidR="00F401F2">
        <w:rPr>
          <w:rStyle w:val="tgc"/>
          <w:rFonts w:asciiTheme="majorHAnsi" w:hAnsiTheme="majorHAnsi"/>
          <w:color w:val="222222"/>
          <w:lang w:val="de-DE"/>
        </w:rPr>
        <w:br/>
      </w:r>
      <w:r w:rsidRPr="002E770C">
        <w:rPr>
          <w:rStyle w:val="tgc"/>
          <w:rFonts w:asciiTheme="majorHAnsi" w:hAnsiTheme="majorHAnsi"/>
          <w:color w:val="FF0000"/>
          <w:lang w:val="de-DE"/>
        </w:rPr>
        <w:br/>
      </w:r>
      <w:r w:rsidRPr="00F401F2">
        <w:rPr>
          <w:rStyle w:val="tgc"/>
          <w:color w:val="222222"/>
          <w:lang w:val="de-DE"/>
        </w:rPr>
        <w:t xml:space="preserve">Die Tour ist </w:t>
      </w:r>
      <w:r w:rsidR="00E13C1F" w:rsidRPr="00F401F2">
        <w:rPr>
          <w:rStyle w:val="tgc"/>
          <w:color w:val="222222"/>
          <w:lang w:val="de-DE"/>
        </w:rPr>
        <w:t xml:space="preserve">an des Thema der </w:t>
      </w:r>
      <w:r w:rsidRPr="00F401F2">
        <w:rPr>
          <w:rStyle w:val="tgc"/>
          <w:color w:val="222222"/>
          <w:lang w:val="de-DE"/>
        </w:rPr>
        <w:t>"</w:t>
      </w:r>
      <w:proofErr w:type="spellStart"/>
      <w:r w:rsidRPr="00F401F2">
        <w:rPr>
          <w:rStyle w:val="tgc"/>
          <w:color w:val="222222"/>
          <w:lang w:val="de-DE"/>
        </w:rPr>
        <w:t>Recalculating</w:t>
      </w:r>
      <w:proofErr w:type="spellEnd"/>
      <w:r w:rsidRPr="00F401F2">
        <w:rPr>
          <w:rStyle w:val="tgc"/>
          <w:color w:val="222222"/>
          <w:lang w:val="de-DE"/>
        </w:rPr>
        <w:t xml:space="preserve">" TV-Kampagne </w:t>
      </w:r>
      <w:r w:rsidR="00E13C1F" w:rsidRPr="00F401F2">
        <w:rPr>
          <w:rStyle w:val="tgc"/>
          <w:color w:val="222222"/>
          <w:lang w:val="de-DE"/>
        </w:rPr>
        <w:t>angelehnt</w:t>
      </w:r>
      <w:r w:rsidRPr="00F401F2">
        <w:rPr>
          <w:rStyle w:val="tgc"/>
          <w:color w:val="222222"/>
          <w:lang w:val="de-DE"/>
        </w:rPr>
        <w:t xml:space="preserve">, die zeigt, dass </w:t>
      </w:r>
      <w:r w:rsidR="00E13C1F" w:rsidRPr="00F401F2">
        <w:rPr>
          <w:rStyle w:val="tgc"/>
          <w:color w:val="222222"/>
          <w:lang w:val="de-DE"/>
        </w:rPr>
        <w:t>jeder</w:t>
      </w:r>
      <w:r w:rsidRPr="00F401F2">
        <w:rPr>
          <w:rStyle w:val="tgc"/>
          <w:color w:val="222222"/>
          <w:lang w:val="de-DE"/>
        </w:rPr>
        <w:t xml:space="preserve"> Weg </w:t>
      </w:r>
      <w:r w:rsidR="00E13C1F" w:rsidRPr="00F401F2">
        <w:rPr>
          <w:rStyle w:val="tgc"/>
          <w:color w:val="222222"/>
          <w:lang w:val="de-DE"/>
        </w:rPr>
        <w:t>durch das Leben überraschende</w:t>
      </w:r>
      <w:r w:rsidRPr="00F401F2">
        <w:rPr>
          <w:rStyle w:val="tgc"/>
          <w:color w:val="222222"/>
          <w:lang w:val="de-DE"/>
        </w:rPr>
        <w:t xml:space="preserve"> Wendungen ne</w:t>
      </w:r>
      <w:r w:rsidR="00E13C1F" w:rsidRPr="00F401F2">
        <w:rPr>
          <w:rStyle w:val="tgc"/>
          <w:color w:val="222222"/>
          <w:lang w:val="de-DE"/>
        </w:rPr>
        <w:t>hmen kann - ein Konzept, das die</w:t>
      </w:r>
      <w:r w:rsidRPr="00F401F2">
        <w:rPr>
          <w:rStyle w:val="tgc"/>
          <w:color w:val="222222"/>
          <w:lang w:val="de-DE"/>
        </w:rPr>
        <w:t xml:space="preserve"> </w:t>
      </w:r>
      <w:r w:rsidR="00E13C1F" w:rsidRPr="00F401F2">
        <w:rPr>
          <w:rStyle w:val="tgc"/>
          <w:color w:val="222222"/>
          <w:lang w:val="de-DE"/>
        </w:rPr>
        <w:t>Kernwerte der Marke von Freiheit und Abenteuerbereitschaft, die sich auch im neuen Jeep Compass widers</w:t>
      </w:r>
      <w:r w:rsidR="00F401F2">
        <w:rPr>
          <w:rStyle w:val="tgc"/>
          <w:color w:val="222222"/>
          <w:lang w:val="de-DE"/>
        </w:rPr>
        <w:t>piegeln, in perfekter Art und W</w:t>
      </w:r>
      <w:r w:rsidR="00E13C1F" w:rsidRPr="00F401F2">
        <w:rPr>
          <w:rStyle w:val="tgc"/>
          <w:color w:val="222222"/>
          <w:lang w:val="de-DE"/>
        </w:rPr>
        <w:t>e</w:t>
      </w:r>
      <w:r w:rsidR="00F401F2">
        <w:rPr>
          <w:rStyle w:val="tgc"/>
          <w:color w:val="222222"/>
          <w:lang w:val="de-DE"/>
        </w:rPr>
        <w:t>i</w:t>
      </w:r>
      <w:r w:rsidR="00E13C1F" w:rsidRPr="00F401F2">
        <w:rPr>
          <w:rStyle w:val="tgc"/>
          <w:color w:val="222222"/>
          <w:lang w:val="de-DE"/>
        </w:rPr>
        <w:t>se zusammenfasst.</w:t>
      </w:r>
    </w:p>
    <w:p w:rsidR="00780B97" w:rsidRPr="00C244B1" w:rsidRDefault="00780B97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D73293" w:rsidRDefault="00D73293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2E770C" w:rsidRPr="00C244B1" w:rsidRDefault="002E770C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DE"/>
        </w:rPr>
      </w:pPr>
    </w:p>
    <w:p w:rsidR="006843AD" w:rsidRDefault="006843AD" w:rsidP="00C35EEA">
      <w:pPr>
        <w:spacing w:line="240" w:lineRule="auto"/>
        <w:rPr>
          <w:rFonts w:asciiTheme="minorHAnsi" w:hAnsiTheme="minorHAnsi" w:cstheme="minorHAnsi"/>
          <w:sz w:val="16"/>
          <w:szCs w:val="20"/>
          <w:lang w:val="de-AT"/>
        </w:rPr>
      </w:pPr>
      <w:r w:rsidRPr="005863E9">
        <w:rPr>
          <w:rFonts w:asciiTheme="minorHAnsi" w:hAnsiTheme="minorHAnsi" w:cstheme="minorHAnsi"/>
          <w:sz w:val="16"/>
          <w:szCs w:val="20"/>
          <w:lang w:val="de-AT"/>
        </w:rPr>
        <w:t>Bei Rückfragen wenden Sie sich bitte an:</w:t>
      </w:r>
    </w:p>
    <w:p w:rsidR="006843AD" w:rsidRPr="00AA77C5" w:rsidRDefault="006843AD" w:rsidP="00C35EEA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val="de-AT" w:eastAsia="de-DE"/>
        </w:rPr>
      </w:pPr>
      <w:r w:rsidRPr="00AA77C5">
        <w:rPr>
          <w:rFonts w:asciiTheme="minorHAnsi" w:hAnsiTheme="minorHAnsi" w:cstheme="minorHAnsi"/>
          <w:sz w:val="16"/>
          <w:szCs w:val="20"/>
          <w:lang w:val="de-AT"/>
        </w:rPr>
        <w:t xml:space="preserve">Andreas </w:t>
      </w:r>
      <w:proofErr w:type="spellStart"/>
      <w:r w:rsidRPr="00AA77C5">
        <w:rPr>
          <w:rFonts w:asciiTheme="minorHAnsi" w:hAnsiTheme="minorHAnsi" w:cstheme="minorHAnsi"/>
          <w:sz w:val="16"/>
          <w:szCs w:val="20"/>
          <w:lang w:val="de-AT"/>
        </w:rPr>
        <w:t>Blecha</w:t>
      </w:r>
      <w:proofErr w:type="spellEnd"/>
      <w:r w:rsidRPr="00AA77C5">
        <w:rPr>
          <w:rFonts w:asciiTheme="minorHAnsi" w:hAnsiTheme="minorHAnsi" w:cstheme="minorHAnsi"/>
          <w:sz w:val="16"/>
          <w:szCs w:val="20"/>
          <w:lang w:val="de-AT"/>
        </w:rPr>
        <w:br/>
        <w:t>Public Relations Manager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>FCA Austria GmbH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de-AT"/>
        </w:rPr>
      </w:pPr>
      <w:proofErr w:type="spellStart"/>
      <w:r w:rsidRPr="005863E9">
        <w:rPr>
          <w:rFonts w:asciiTheme="minorHAnsi" w:hAnsiTheme="minorHAnsi" w:cstheme="minorHAnsi"/>
          <w:i w:val="0"/>
          <w:szCs w:val="20"/>
          <w:lang w:val="de-AT"/>
        </w:rPr>
        <w:t>Schönbrunner</w:t>
      </w:r>
      <w:proofErr w:type="spellEnd"/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 Straße 297 - 307, 1120 Wien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Fonts w:asciiTheme="minorHAnsi" w:hAnsiTheme="minorHAnsi" w:cstheme="minorHAnsi"/>
          <w:i w:val="0"/>
          <w:szCs w:val="20"/>
          <w:lang w:val="pt-BR"/>
        </w:rPr>
      </w:pPr>
      <w:proofErr w:type="spellStart"/>
      <w:r w:rsidRPr="005863E9">
        <w:rPr>
          <w:rFonts w:asciiTheme="minorHAnsi" w:hAnsiTheme="minorHAnsi" w:cstheme="minorHAnsi"/>
          <w:i w:val="0"/>
          <w:szCs w:val="20"/>
          <w:lang w:val="pt-BR"/>
        </w:rPr>
        <w:t>Tel</w:t>
      </w:r>
      <w:proofErr w:type="spellEnd"/>
      <w:r w:rsidRPr="005863E9">
        <w:rPr>
          <w:rFonts w:asciiTheme="minorHAnsi" w:hAnsiTheme="minorHAnsi" w:cstheme="minorHAnsi"/>
          <w:i w:val="0"/>
          <w:szCs w:val="20"/>
          <w:lang w:val="pt-BR"/>
        </w:rPr>
        <w:t>: 01-68001 1088</w:t>
      </w:r>
    </w:p>
    <w:p w:rsidR="006843AD" w:rsidRPr="005863E9" w:rsidRDefault="006843AD" w:rsidP="00C35EEA">
      <w:pPr>
        <w:pStyle w:val="04NomeLetteraItalic"/>
        <w:spacing w:line="240" w:lineRule="auto"/>
        <w:jc w:val="left"/>
        <w:rPr>
          <w:rStyle w:val="Hyperlink"/>
          <w:rFonts w:asciiTheme="minorHAnsi" w:hAnsiTheme="minorHAnsi" w:cstheme="minorHAnsi"/>
          <w:szCs w:val="20"/>
          <w:lang w:val="pt-BR"/>
        </w:rPr>
      </w:pPr>
      <w:r w:rsidRPr="005863E9">
        <w:rPr>
          <w:rFonts w:asciiTheme="minorHAnsi" w:hAnsiTheme="minorHAnsi" w:cstheme="minorHAnsi"/>
          <w:i w:val="0"/>
          <w:szCs w:val="20"/>
          <w:lang w:val="pt-BR"/>
        </w:rPr>
        <w:t xml:space="preserve">E-Mail: </w:t>
      </w:r>
      <w:hyperlink r:id="rId13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  <w:lang w:val="pt-BR"/>
          </w:rPr>
          <w:t>andreas.blecha@fcagroup.com</w:t>
        </w:r>
      </w:hyperlink>
    </w:p>
    <w:p w:rsidR="00383B6A" w:rsidRPr="00B854CC" w:rsidRDefault="006843AD" w:rsidP="00B854CC">
      <w:pPr>
        <w:pStyle w:val="04NomeLetteraItalic"/>
        <w:spacing w:line="240" w:lineRule="auto"/>
        <w:jc w:val="left"/>
        <w:rPr>
          <w:rFonts w:asciiTheme="minorHAnsi" w:hAnsiTheme="minorHAnsi" w:cstheme="minorHAnsi"/>
          <w:szCs w:val="20"/>
        </w:rPr>
      </w:pPr>
      <w:r w:rsidRPr="005863E9">
        <w:rPr>
          <w:rFonts w:asciiTheme="minorHAnsi" w:hAnsiTheme="minorHAnsi" w:cstheme="minorHAnsi"/>
          <w:i w:val="0"/>
          <w:szCs w:val="20"/>
          <w:lang w:val="de-AT"/>
        </w:rPr>
        <w:t xml:space="preserve">Jeep Presse im Web: </w:t>
      </w:r>
      <w:hyperlink r:id="rId14" w:history="1">
        <w:r w:rsidRPr="005863E9">
          <w:rPr>
            <w:rStyle w:val="Hyperlink"/>
            <w:rFonts w:asciiTheme="minorHAnsi" w:hAnsiTheme="minorHAnsi" w:cstheme="minorHAnsi"/>
            <w:i w:val="0"/>
            <w:szCs w:val="20"/>
          </w:rPr>
          <w:t>www.jeeppress-europe.at</w:t>
        </w:r>
      </w:hyperlink>
    </w:p>
    <w:sectPr w:rsidR="00383B6A" w:rsidRPr="00B854CC" w:rsidSect="00F401F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694" w:right="1247" w:bottom="993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42873" w:rsidP="007368CD">
    <w:pPr>
      <w:pStyle w:val="Fuzeile"/>
    </w:pPr>
  </w:p>
  <w:p w:rsidR="00375E15" w:rsidRDefault="00342873" w:rsidP="007368CD">
    <w:pPr>
      <w:pStyle w:val="Fuzeile"/>
    </w:pPr>
  </w:p>
  <w:p w:rsidR="00375E15" w:rsidRDefault="00342873" w:rsidP="007368CD">
    <w:pPr>
      <w:pStyle w:val="Fuzeile"/>
    </w:pPr>
  </w:p>
  <w:p w:rsidR="00375E15" w:rsidRDefault="00342873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proofErr w:type="spellStart"/>
    <w:r w:rsidRPr="0096386F">
      <w:rPr>
        <w:sz w:val="15"/>
        <w:szCs w:val="15"/>
        <w:lang w:val="de-AT"/>
      </w:rPr>
      <w:t>Schönbrunner</w:t>
    </w:r>
    <w:proofErr w:type="spellEnd"/>
    <w:r w:rsidRPr="0096386F">
      <w:rPr>
        <w:sz w:val="15"/>
        <w:szCs w:val="15"/>
        <w:lang w:val="de-AT"/>
      </w:rPr>
      <w:t xml:space="preserve">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69B263E" wp14:editId="39170399">
              <wp:simplePos x="0" y="0"/>
              <wp:positionH relativeFrom="page">
                <wp:posOffset>609600</wp:posOffset>
              </wp:positionH>
              <wp:positionV relativeFrom="page">
                <wp:posOffset>1244600</wp:posOffset>
              </wp:positionV>
              <wp:extent cx="228600" cy="2108835"/>
              <wp:effectExtent l="0" t="0" r="0" b="5715"/>
              <wp:wrapTight wrapText="bothSides">
                <wp:wrapPolygon edited="0">
                  <wp:start x="0" y="0"/>
                  <wp:lineTo x="0" y="21463"/>
                  <wp:lineTo x="19800" y="21463"/>
                  <wp:lineTo x="19800" y="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8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0F2D20" w:rsidRDefault="00342873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98pt;width:18pt;height:166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vPrQIAAK0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0F2D20" w:rsidRDefault="00F401F2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2F1CDCA" wp14:editId="5170839E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47617F1" wp14:editId="218166B3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7C4D94F3" wp14:editId="475829C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C46DE81" wp14:editId="65D2CB56">
              <wp:simplePos x="0" y="0"/>
              <wp:positionH relativeFrom="page">
                <wp:posOffset>609600</wp:posOffset>
              </wp:positionH>
              <wp:positionV relativeFrom="page">
                <wp:posOffset>1276350</wp:posOffset>
              </wp:positionV>
              <wp:extent cx="228600" cy="2077085"/>
              <wp:effectExtent l="0" t="0" r="0" b="18415"/>
              <wp:wrapTight wrapText="bothSides">
                <wp:wrapPolygon edited="0">
                  <wp:start x="0" y="0"/>
                  <wp:lineTo x="0" y="21593"/>
                  <wp:lineTo x="19800" y="21593"/>
                  <wp:lineTo x="19800" y="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026" w:rsidRPr="005703F2" w:rsidRDefault="00E93026" w:rsidP="00E93026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  <w:p w:rsidR="00375E15" w:rsidRPr="005703F2" w:rsidRDefault="00342873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pt;margin-top:100.5pt;width:18pt;height:16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YS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E93026" w:rsidRPr="005703F2" w:rsidRDefault="00E93026" w:rsidP="00E93026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  <w:p w:rsidR="00375E15" w:rsidRPr="005703F2" w:rsidRDefault="00F401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2CF7F3A" wp14:editId="4D50BDD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2D90D9C5" wp14:editId="28FF388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62286457" wp14:editId="429E3A84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67916"/>
    <w:multiLevelType w:val="hybridMultilevel"/>
    <w:tmpl w:val="1892FAF6"/>
    <w:lvl w:ilvl="0" w:tplc="7BE0D2F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60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01B55"/>
    <w:rsid w:val="00006E7C"/>
    <w:rsid w:val="000104AD"/>
    <w:rsid w:val="0009020D"/>
    <w:rsid w:val="00091B85"/>
    <w:rsid w:val="00092146"/>
    <w:rsid w:val="0009348D"/>
    <w:rsid w:val="000E2158"/>
    <w:rsid w:val="00107058"/>
    <w:rsid w:val="00131048"/>
    <w:rsid w:val="00141E16"/>
    <w:rsid w:val="00143A8B"/>
    <w:rsid w:val="00143EBE"/>
    <w:rsid w:val="001A41EC"/>
    <w:rsid w:val="001D7AA1"/>
    <w:rsid w:val="00222FF9"/>
    <w:rsid w:val="0022336D"/>
    <w:rsid w:val="00246193"/>
    <w:rsid w:val="00256D9E"/>
    <w:rsid w:val="00277A73"/>
    <w:rsid w:val="0029428B"/>
    <w:rsid w:val="002A420E"/>
    <w:rsid w:val="002B3C08"/>
    <w:rsid w:val="002C3BAB"/>
    <w:rsid w:val="002E4A8E"/>
    <w:rsid w:val="002E4AD4"/>
    <w:rsid w:val="002E4E8A"/>
    <w:rsid w:val="002E770C"/>
    <w:rsid w:val="003030B5"/>
    <w:rsid w:val="00306068"/>
    <w:rsid w:val="003274C8"/>
    <w:rsid w:val="00342873"/>
    <w:rsid w:val="00372F48"/>
    <w:rsid w:val="00382A55"/>
    <w:rsid w:val="00383B6A"/>
    <w:rsid w:val="00395C3F"/>
    <w:rsid w:val="003A6C2B"/>
    <w:rsid w:val="003C30B1"/>
    <w:rsid w:val="003E2122"/>
    <w:rsid w:val="003E5126"/>
    <w:rsid w:val="003E6A14"/>
    <w:rsid w:val="004019D7"/>
    <w:rsid w:val="004116EF"/>
    <w:rsid w:val="00412724"/>
    <w:rsid w:val="00413206"/>
    <w:rsid w:val="00432625"/>
    <w:rsid w:val="004550DC"/>
    <w:rsid w:val="00470329"/>
    <w:rsid w:val="00481E0C"/>
    <w:rsid w:val="004A3525"/>
    <w:rsid w:val="004A622D"/>
    <w:rsid w:val="004B2A8C"/>
    <w:rsid w:val="004E2031"/>
    <w:rsid w:val="004F48A7"/>
    <w:rsid w:val="005023C1"/>
    <w:rsid w:val="005413DD"/>
    <w:rsid w:val="00550870"/>
    <w:rsid w:val="005651EB"/>
    <w:rsid w:val="005656EC"/>
    <w:rsid w:val="005666AD"/>
    <w:rsid w:val="005703F2"/>
    <w:rsid w:val="005863E9"/>
    <w:rsid w:val="005900AE"/>
    <w:rsid w:val="005937E3"/>
    <w:rsid w:val="005B724D"/>
    <w:rsid w:val="005C3706"/>
    <w:rsid w:val="005F698C"/>
    <w:rsid w:val="00613CB9"/>
    <w:rsid w:val="00620277"/>
    <w:rsid w:val="00626E1C"/>
    <w:rsid w:val="00633A95"/>
    <w:rsid w:val="00636D44"/>
    <w:rsid w:val="00644A79"/>
    <w:rsid w:val="0064640B"/>
    <w:rsid w:val="006509B2"/>
    <w:rsid w:val="00661B47"/>
    <w:rsid w:val="00671BDC"/>
    <w:rsid w:val="006843AD"/>
    <w:rsid w:val="006B6318"/>
    <w:rsid w:val="006F1F74"/>
    <w:rsid w:val="007027BE"/>
    <w:rsid w:val="0073541C"/>
    <w:rsid w:val="007727DE"/>
    <w:rsid w:val="00780B97"/>
    <w:rsid w:val="00781851"/>
    <w:rsid w:val="00796AA9"/>
    <w:rsid w:val="007A4855"/>
    <w:rsid w:val="007C3278"/>
    <w:rsid w:val="007E14DB"/>
    <w:rsid w:val="00831744"/>
    <w:rsid w:val="00844DE3"/>
    <w:rsid w:val="00850A09"/>
    <w:rsid w:val="008559DC"/>
    <w:rsid w:val="00864AC6"/>
    <w:rsid w:val="00873B29"/>
    <w:rsid w:val="0088176B"/>
    <w:rsid w:val="0089635B"/>
    <w:rsid w:val="008E0031"/>
    <w:rsid w:val="008F51BE"/>
    <w:rsid w:val="008F6864"/>
    <w:rsid w:val="009021D7"/>
    <w:rsid w:val="00927888"/>
    <w:rsid w:val="00944F79"/>
    <w:rsid w:val="00952EB1"/>
    <w:rsid w:val="009A05CA"/>
    <w:rsid w:val="00A27ADF"/>
    <w:rsid w:val="00A36B74"/>
    <w:rsid w:val="00A506CF"/>
    <w:rsid w:val="00A55BB5"/>
    <w:rsid w:val="00A67D97"/>
    <w:rsid w:val="00A928AA"/>
    <w:rsid w:val="00AA114D"/>
    <w:rsid w:val="00AA77C5"/>
    <w:rsid w:val="00AC559A"/>
    <w:rsid w:val="00AD5226"/>
    <w:rsid w:val="00AE4904"/>
    <w:rsid w:val="00AF7559"/>
    <w:rsid w:val="00B039E5"/>
    <w:rsid w:val="00B854CC"/>
    <w:rsid w:val="00BA3E3D"/>
    <w:rsid w:val="00BB6260"/>
    <w:rsid w:val="00BD1ACB"/>
    <w:rsid w:val="00BE2544"/>
    <w:rsid w:val="00C05C13"/>
    <w:rsid w:val="00C244B1"/>
    <w:rsid w:val="00C35EEA"/>
    <w:rsid w:val="00C75819"/>
    <w:rsid w:val="00C76FCF"/>
    <w:rsid w:val="00C77632"/>
    <w:rsid w:val="00CA63AE"/>
    <w:rsid w:val="00CB145F"/>
    <w:rsid w:val="00CC1ADF"/>
    <w:rsid w:val="00D00F64"/>
    <w:rsid w:val="00D339FF"/>
    <w:rsid w:val="00D42032"/>
    <w:rsid w:val="00D71AD2"/>
    <w:rsid w:val="00D73293"/>
    <w:rsid w:val="00D947D3"/>
    <w:rsid w:val="00DC6370"/>
    <w:rsid w:val="00DC7264"/>
    <w:rsid w:val="00E13C1F"/>
    <w:rsid w:val="00E16246"/>
    <w:rsid w:val="00E2507A"/>
    <w:rsid w:val="00E532D4"/>
    <w:rsid w:val="00E67BD4"/>
    <w:rsid w:val="00E754A5"/>
    <w:rsid w:val="00E9059C"/>
    <w:rsid w:val="00E93026"/>
    <w:rsid w:val="00E94CE3"/>
    <w:rsid w:val="00EB030B"/>
    <w:rsid w:val="00EE7762"/>
    <w:rsid w:val="00EF6D93"/>
    <w:rsid w:val="00EF7CEE"/>
    <w:rsid w:val="00F06127"/>
    <w:rsid w:val="00F31D8B"/>
    <w:rsid w:val="00F401F2"/>
    <w:rsid w:val="00F53CE6"/>
    <w:rsid w:val="00F779EA"/>
    <w:rsid w:val="00FA1AD0"/>
    <w:rsid w:val="00FC74D2"/>
    <w:rsid w:val="00FD0EEE"/>
    <w:rsid w:val="00FD6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character" w:customStyle="1" w:styleId="tgc">
    <w:name w:val="_tgc"/>
    <w:basedOn w:val="Absatz-Standardschriftart"/>
    <w:rsid w:val="005656EC"/>
  </w:style>
  <w:style w:type="paragraph" w:styleId="HTMLVorformatiert">
    <w:name w:val="HTML Preformatted"/>
    <w:basedOn w:val="Standard"/>
    <w:link w:val="HTMLVorformatiertZchn"/>
    <w:uiPriority w:val="99"/>
    <w:unhideWhenUsed/>
    <w:rsid w:val="00E2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2507A"/>
    <w:rPr>
      <w:rFonts w:ascii="Courier New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Normal (Web)" w:uiPriority="99"/>
    <w:lsdException w:name="HTML Preformatted" w:uiPriority="99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uiPriority w:val="99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descr">
    <w:name w:val="descr"/>
    <w:basedOn w:val="Absatz-Standardschriftart"/>
    <w:rsid w:val="00A67D97"/>
  </w:style>
  <w:style w:type="character" w:customStyle="1" w:styleId="tgc">
    <w:name w:val="_tgc"/>
    <w:basedOn w:val="Absatz-Standardschriftart"/>
    <w:rsid w:val="005656EC"/>
  </w:style>
  <w:style w:type="paragraph" w:styleId="HTMLVorformatiert">
    <w:name w:val="HTML Preformatted"/>
    <w:basedOn w:val="Standard"/>
    <w:link w:val="HTMLVorformatiertZchn"/>
    <w:uiPriority w:val="99"/>
    <w:unhideWhenUsed/>
    <w:rsid w:val="00E25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2507A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dreas.blecha@fcagroup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jeeppress-europ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34c490-1755-4076-9393-5b23b42d2cb1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91BFA-86E0-48DB-935D-CFF738A5491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C48CADC9-7CAB-4ED5-A6CD-5E8B75D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2491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Julia Katharina Wernle</dc:creator>
  <cp:lastModifiedBy>Blecha Andreas (FCA)</cp:lastModifiedBy>
  <cp:revision>9</cp:revision>
  <cp:lastPrinted>2017-06-09T11:04:00Z</cp:lastPrinted>
  <dcterms:created xsi:type="dcterms:W3CDTF">2017-06-09T08:48:00Z</dcterms:created>
  <dcterms:modified xsi:type="dcterms:W3CDTF">2017-06-09T12:20:00Z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fb240a8d-6082-4f48-9feb-22a0c7615a0e</vt:lpwstr>
  </property>
  <property fmtid="{D5CDD505-2E9C-101B-9397-08002B2CF9AE}" pid="5" name="bjSaver">
    <vt:lpwstr>yYZeHaMuAeFAcRZjxEKgD3Sjp4hL03S+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F05458A,06.03.2017 14:33:40,PUBLIC</vt:lpwstr>
  </property>
</Properties>
</file>